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C2778" w14:textId="349A1D44" w:rsidR="00BB698A" w:rsidRPr="00F0232D" w:rsidRDefault="00F0232D" w:rsidP="008A0ABE">
      <w:pPr>
        <w:jc w:val="center"/>
        <w:rPr>
          <w:sz w:val="36"/>
          <w:szCs w:val="36"/>
        </w:rPr>
      </w:pPr>
      <w:r w:rsidRPr="00F0232D">
        <w:rPr>
          <w:rFonts w:ascii="Arial" w:hAnsi="Arial" w:cs="Arial"/>
          <w:b/>
          <w:bCs/>
          <w:sz w:val="36"/>
          <w:szCs w:val="24"/>
        </w:rPr>
        <w:t>36h BCIA Program</w:t>
      </w:r>
    </w:p>
    <w:p w14:paraId="60DBE30F" w14:textId="6E320FFC" w:rsidR="003311F3" w:rsidRPr="008A0ABE" w:rsidRDefault="000D157A" w:rsidP="008A0ABE">
      <w:pPr>
        <w:jc w:val="center"/>
        <w:rPr>
          <w:sz w:val="24"/>
          <w:szCs w:val="24"/>
        </w:rPr>
      </w:pPr>
      <w:r w:rsidRPr="008A0ABE">
        <w:rPr>
          <w:sz w:val="24"/>
          <w:szCs w:val="24"/>
        </w:rPr>
        <w:t xml:space="preserve">This course will focus exclusively on EEG-biofeedback (neurofeedback). </w:t>
      </w:r>
      <w:r w:rsidR="00117772" w:rsidRPr="008A0ABE">
        <w:rPr>
          <w:sz w:val="24"/>
          <w:szCs w:val="24"/>
        </w:rPr>
        <w:t>The 36-hour neurofeedback training is accredited by Biofeedback Certification International Alliance (BCIA) and fulfills all the criteria of didactic training necessary for BCIA board certification in Neurofeedback.</w:t>
      </w:r>
    </w:p>
    <w:p w14:paraId="356D07B8" w14:textId="312B5288" w:rsidR="00F95035" w:rsidRDefault="00BB698A">
      <w:r>
        <w:rPr>
          <w:b/>
          <w:bCs/>
          <w:color w:val="FF0000"/>
          <w:sz w:val="28"/>
          <w:szCs w:val="28"/>
        </w:rPr>
        <w:t xml:space="preserve">F-1 </w:t>
      </w:r>
      <w:r w:rsidR="00F95035" w:rsidRPr="0046067B">
        <w:rPr>
          <w:b/>
          <w:bCs/>
          <w:color w:val="FF0000"/>
          <w:sz w:val="28"/>
          <w:szCs w:val="28"/>
        </w:rPr>
        <w:t>Educational Objectives</w:t>
      </w:r>
      <w:r w:rsidR="00F95035">
        <w:t>: Provide the required didactic instruction for BCIA certification in Neurofeedback. Discuss clinical assessment, protocol development, and client care in the use of neurofeedback</w:t>
      </w:r>
    </w:p>
    <w:p w14:paraId="0669B309" w14:textId="021A37E6" w:rsidR="00117772" w:rsidRDefault="00BB698A" w:rsidP="000B7942">
      <w:r>
        <w:rPr>
          <w:b/>
          <w:bCs/>
          <w:color w:val="FF0000"/>
          <w:sz w:val="28"/>
          <w:szCs w:val="28"/>
        </w:rPr>
        <w:t xml:space="preserve">F-2 </w:t>
      </w:r>
      <w:r w:rsidR="00117772" w:rsidRPr="00117772">
        <w:rPr>
          <w:b/>
          <w:bCs/>
          <w:color w:val="FF0000"/>
          <w:sz w:val="28"/>
          <w:szCs w:val="28"/>
        </w:rPr>
        <w:t>Prerequisites for partecipation</w:t>
      </w:r>
      <w:r w:rsidR="00117772" w:rsidRPr="00117772">
        <w:t>: psychology</w:t>
      </w:r>
      <w:r w:rsidR="00117772">
        <w:t xml:space="preserve"> and</w:t>
      </w:r>
      <w:r w:rsidR="00117772" w:rsidRPr="00117772">
        <w:t xml:space="preserve"> medicine</w:t>
      </w:r>
      <w:r w:rsidR="000B7942">
        <w:t>. Degrees in health</w:t>
      </w:r>
      <w:r w:rsidR="003A0BA8">
        <w:t xml:space="preserve"> </w:t>
      </w:r>
      <w:r w:rsidR="000B7942">
        <w:t xml:space="preserve">care fields other than those listed above must be submitted to the </w:t>
      </w:r>
      <w:r w:rsidR="00796453">
        <w:t>Organization</w:t>
      </w:r>
      <w:r w:rsidR="003A0BA8">
        <w:t xml:space="preserve"> </w:t>
      </w:r>
      <w:r w:rsidR="000B7942">
        <w:t>Committee.</w:t>
      </w:r>
    </w:p>
    <w:p w14:paraId="045910CE" w14:textId="0C09D754" w:rsidR="00117772" w:rsidRDefault="00BB698A" w:rsidP="00117772">
      <w:r>
        <w:rPr>
          <w:b/>
          <w:bCs/>
          <w:color w:val="FF0000"/>
          <w:sz w:val="28"/>
          <w:szCs w:val="28"/>
        </w:rPr>
        <w:t xml:space="preserve">F-3 </w:t>
      </w:r>
      <w:r w:rsidR="00117772" w:rsidRPr="00213F47">
        <w:rPr>
          <w:b/>
          <w:bCs/>
          <w:color w:val="FF0000"/>
          <w:sz w:val="28"/>
          <w:szCs w:val="28"/>
        </w:rPr>
        <w:t>Schedule and format</w:t>
      </w:r>
      <w:r w:rsidR="00117772">
        <w:t xml:space="preserve">: </w:t>
      </w:r>
      <w:r w:rsidR="00213F47">
        <w:t>O</w:t>
      </w:r>
      <w:r w:rsidR="00117772">
        <w:t xml:space="preserve">n </w:t>
      </w:r>
      <w:r w:rsidR="00213F47">
        <w:t>21 February</w:t>
      </w:r>
      <w:r w:rsidR="00117772">
        <w:t xml:space="preserve"> through </w:t>
      </w:r>
      <w:r w:rsidR="00213F47">
        <w:t xml:space="preserve">May 8, </w:t>
      </w:r>
      <w:r w:rsidR="00117772">
        <w:t xml:space="preserve"> 202</w:t>
      </w:r>
      <w:r w:rsidR="00213F47">
        <w:t>1</w:t>
      </w:r>
      <w:r w:rsidR="00117772">
        <w:t xml:space="preserve">) virtually, with </w:t>
      </w:r>
      <w:r w:rsidR="00213F47">
        <w:t>on line class and webinar.</w:t>
      </w:r>
    </w:p>
    <w:p w14:paraId="33084467" w14:textId="1E9B155C" w:rsidR="00117772" w:rsidRDefault="00213F47" w:rsidP="00117772">
      <w:r>
        <w:t>The</w:t>
      </w:r>
      <w:r w:rsidR="00E43395">
        <w:t xml:space="preserve"> on line class</w:t>
      </w:r>
      <w:r>
        <w:t xml:space="preserve"> sessions will be on Zoom</w:t>
      </w:r>
      <w:r w:rsidR="00796453">
        <w:t xml:space="preserve">. </w:t>
      </w:r>
      <w:r w:rsidR="003A0BA8">
        <w:t xml:space="preserve"> </w:t>
      </w:r>
      <w:r w:rsidR="00796453">
        <w:t>T</w:t>
      </w:r>
      <w:r>
        <w:t xml:space="preserve">he presentations </w:t>
      </w:r>
      <w:r w:rsidR="00796453">
        <w:t xml:space="preserve">will be send </w:t>
      </w:r>
      <w:r>
        <w:t>in a PDF file format</w:t>
      </w:r>
      <w:r w:rsidR="00796453">
        <w:t xml:space="preserve"> and the on line class session will be registered and send in two days later.</w:t>
      </w:r>
      <w:r w:rsidR="003A0BA8">
        <w:t xml:space="preserve"> </w:t>
      </w:r>
      <w:r w:rsidR="00117772">
        <w:t xml:space="preserve">We </w:t>
      </w:r>
      <w:r>
        <w:t>will</w:t>
      </w:r>
      <w:r w:rsidR="00117772">
        <w:t xml:space="preserve"> make the online training</w:t>
      </w:r>
      <w:r>
        <w:t xml:space="preserve"> class</w:t>
      </w:r>
      <w:r w:rsidR="00117772">
        <w:t xml:space="preserve"> as interactive as possible. </w:t>
      </w:r>
      <w:r w:rsidR="00796453">
        <w:t>The on line class will be</w:t>
      </w:r>
      <w:r w:rsidR="00117772">
        <w:t>live</w:t>
      </w:r>
      <w:r w:rsidR="00796453">
        <w:t xml:space="preserve"> and interactive</w:t>
      </w:r>
      <w:r w:rsidR="00117772">
        <w:t>, with options to ask questions, have conversations, and see each other.</w:t>
      </w:r>
    </w:p>
    <w:p w14:paraId="51456AE7" w14:textId="3F435724" w:rsidR="000D157A" w:rsidRDefault="000D157A" w:rsidP="00213F47">
      <w:r>
        <w:t>Note regarding readings: Articles in pdf format are provided in the course. Links to web sites for demonstrations are also provided.</w:t>
      </w:r>
      <w:r w:rsidR="00796453">
        <w:t xml:space="preserve"> Bibliography will be provided in the course.</w:t>
      </w:r>
    </w:p>
    <w:p w14:paraId="73D093F7" w14:textId="2145D187" w:rsidR="00183452" w:rsidRDefault="00BB698A" w:rsidP="00183452">
      <w:r>
        <w:rPr>
          <w:b/>
          <w:bCs/>
          <w:color w:val="FF0000"/>
          <w:sz w:val="28"/>
          <w:szCs w:val="28"/>
        </w:rPr>
        <w:t xml:space="preserve">F-4 </w:t>
      </w:r>
      <w:r w:rsidR="00E43395" w:rsidRPr="00E43395">
        <w:rPr>
          <w:b/>
          <w:bCs/>
          <w:color w:val="FF0000"/>
          <w:sz w:val="28"/>
          <w:szCs w:val="28"/>
        </w:rPr>
        <w:t>Tuition and fees</w:t>
      </w:r>
      <w:r w:rsidR="00E43395">
        <w:t xml:space="preserve">: </w:t>
      </w:r>
      <w:r w:rsidR="00E43395" w:rsidRPr="00796453">
        <w:t xml:space="preserve">Tuition for the </w:t>
      </w:r>
      <w:r w:rsidR="00183452">
        <w:t>course will stay at the</w:t>
      </w:r>
      <w:r w:rsidR="00E43395" w:rsidRPr="00796453">
        <w:t xml:space="preserve"> discount of </w:t>
      </w:r>
      <w:r w:rsidR="00183452">
        <w:t>800 euro (976 with VAT)</w:t>
      </w:r>
      <w:r w:rsidR="00E43395" w:rsidRPr="00796453">
        <w:t xml:space="preserve">. An additional 10% discount to </w:t>
      </w:r>
      <w:r w:rsidR="00183452">
        <w:t xml:space="preserve">member of Sinq (Società Italiana di neurofeedback e qEEG) </w:t>
      </w:r>
      <w:r w:rsidR="00E43395" w:rsidRPr="00796453">
        <w:t xml:space="preserve"> will be given.</w:t>
      </w:r>
      <w:r w:rsidR="00183452">
        <w:t xml:space="preserve"> </w:t>
      </w:r>
    </w:p>
    <w:p w14:paraId="7064BA18" w14:textId="220C0035" w:rsidR="00183452" w:rsidRDefault="00183452" w:rsidP="00183452">
      <w:r>
        <w:t>The payment of the entire course is divided into three installments</w:t>
      </w:r>
    </w:p>
    <w:p w14:paraId="2183CF44" w14:textId="4A5CD7C8" w:rsidR="00183452" w:rsidRDefault="00183452" w:rsidP="00183452">
      <w:r>
        <w:t>Registration and fir</w:t>
      </w:r>
      <w:r w:rsidR="00163133">
        <w:t>st</w:t>
      </w:r>
      <w:r>
        <w:t xml:space="preserve"> payment € 35</w:t>
      </w:r>
      <w:r w:rsidR="00163133">
        <w:t>0 until january 15th</w:t>
      </w:r>
      <w:r>
        <w:t xml:space="preserve"> / second payment until </w:t>
      </w:r>
      <w:r w:rsidR="00163133">
        <w:t>March</w:t>
      </w:r>
      <w:r>
        <w:t xml:space="preserve"> </w:t>
      </w:r>
      <w:r w:rsidR="00163133">
        <w:t>15</w:t>
      </w:r>
      <w:r>
        <w:t xml:space="preserve"> € </w:t>
      </w:r>
      <w:r w:rsidR="00163133">
        <w:t>313</w:t>
      </w:r>
      <w:r>
        <w:t xml:space="preserve">  / third payment until </w:t>
      </w:r>
      <w:r w:rsidR="00163133">
        <w:t>May 15</w:t>
      </w:r>
      <w:r>
        <w:t xml:space="preserve"> € </w:t>
      </w:r>
      <w:r w:rsidR="00163133">
        <w:t>313</w:t>
      </w:r>
      <w:r>
        <w:t xml:space="preserve"> (SINQ members </w:t>
      </w:r>
      <w:r w:rsidR="00163133">
        <w:t>215,4</w:t>
      </w:r>
      <w:r>
        <w:t>€)</w:t>
      </w:r>
    </w:p>
    <w:p w14:paraId="5AC5E2DF" w14:textId="3A2AC336" w:rsidR="00E43395" w:rsidRPr="00774BD0" w:rsidRDefault="00BB698A" w:rsidP="00E43395">
      <w:bookmarkStart w:id="0" w:name="_Hlk56082593"/>
      <w:r>
        <w:rPr>
          <w:b/>
          <w:bCs/>
          <w:color w:val="FF0000"/>
          <w:sz w:val="28"/>
          <w:szCs w:val="28"/>
        </w:rPr>
        <w:t xml:space="preserve">F-5 </w:t>
      </w:r>
      <w:r w:rsidR="00E43395" w:rsidRPr="00E43395">
        <w:rPr>
          <w:b/>
          <w:bCs/>
          <w:color w:val="FF0000"/>
          <w:sz w:val="28"/>
          <w:szCs w:val="28"/>
        </w:rPr>
        <w:t>Cancellation policy</w:t>
      </w:r>
      <w:bookmarkEnd w:id="0"/>
      <w:r w:rsidR="00E43395" w:rsidRPr="00774BD0">
        <w:t xml:space="preserve">: </w:t>
      </w:r>
      <w:r w:rsidR="00163133" w:rsidRPr="00774BD0">
        <w:t>Registration payment</w:t>
      </w:r>
      <w:r w:rsidR="00E43395" w:rsidRPr="00774BD0">
        <w:t xml:space="preserve"> will be fully refunded if the cancellation is made </w:t>
      </w:r>
      <w:r w:rsidR="00163133" w:rsidRPr="00774BD0">
        <w:t>5</w:t>
      </w:r>
      <w:r w:rsidR="00E43395" w:rsidRPr="00774BD0">
        <w:t xml:space="preserve"> weeks</w:t>
      </w:r>
    </w:p>
    <w:p w14:paraId="3CC0E0FE" w14:textId="59363D76" w:rsidR="00E43395" w:rsidRDefault="00E43395" w:rsidP="00774BD0">
      <w:r w:rsidRPr="00774BD0">
        <w:t xml:space="preserve">prior to the training, with a 50 </w:t>
      </w:r>
      <w:r w:rsidR="00163133" w:rsidRPr="00774BD0">
        <w:t xml:space="preserve"> euro </w:t>
      </w:r>
      <w:r w:rsidRPr="00774BD0">
        <w:t>processing fee</w:t>
      </w:r>
      <w:r w:rsidR="00774BD0">
        <w:t xml:space="preserve">. </w:t>
      </w:r>
    </w:p>
    <w:p w14:paraId="705857C9" w14:textId="555A1432" w:rsidR="0012233B" w:rsidRDefault="00BB698A" w:rsidP="00E43395">
      <w:r>
        <w:rPr>
          <w:b/>
          <w:bCs/>
          <w:color w:val="FF0000"/>
          <w:sz w:val="28"/>
          <w:szCs w:val="28"/>
        </w:rPr>
        <w:t xml:space="preserve">6- </w:t>
      </w:r>
      <w:r w:rsidR="00E43395" w:rsidRPr="00E43395">
        <w:rPr>
          <w:b/>
          <w:bCs/>
          <w:color w:val="FF0000"/>
          <w:sz w:val="28"/>
          <w:szCs w:val="28"/>
        </w:rPr>
        <w:t>Faculty</w:t>
      </w:r>
      <w:r w:rsidR="00E43395">
        <w:t>: The training is designed and will be taught by</w:t>
      </w:r>
      <w:r w:rsidR="00E43395" w:rsidRPr="00774BD0">
        <w:t xml:space="preserve">, </w:t>
      </w:r>
      <w:r w:rsidR="00774BD0" w:rsidRPr="00197B02">
        <w:rPr>
          <w:b/>
          <w:bCs/>
        </w:rPr>
        <w:t>Luciana Lorenzon</w:t>
      </w:r>
      <w:r w:rsidR="00774BD0" w:rsidRPr="00774BD0">
        <w:t>, Psichologist, Psychotherapist</w:t>
      </w:r>
      <w:r w:rsidR="00596772">
        <w:t xml:space="preserve">, </w:t>
      </w:r>
      <w:r w:rsidR="00197B02">
        <w:t>BC</w:t>
      </w:r>
      <w:r w:rsidR="0072205E">
        <w:t xml:space="preserve">; </w:t>
      </w:r>
      <w:r w:rsidR="00197B02">
        <w:t xml:space="preserve"> </w:t>
      </w:r>
      <w:r w:rsidR="00596772" w:rsidRPr="00197B02">
        <w:rPr>
          <w:b/>
          <w:bCs/>
        </w:rPr>
        <w:t>Marco Rotonda</w:t>
      </w:r>
      <w:r w:rsidR="00596772" w:rsidRPr="00596772">
        <w:t>,</w:t>
      </w:r>
      <w:r w:rsidR="00197B02">
        <w:t>PHD</w:t>
      </w:r>
      <w:r w:rsidR="00596772">
        <w:t xml:space="preserve">, </w:t>
      </w:r>
      <w:r w:rsidR="00197B02" w:rsidRPr="00774BD0">
        <w:t>Psichologist</w:t>
      </w:r>
      <w:r w:rsidR="00197B02">
        <w:t>,</w:t>
      </w:r>
      <w:r w:rsidR="0072205E">
        <w:t xml:space="preserve"> BCN,</w:t>
      </w:r>
      <w:r w:rsidR="0072205E" w:rsidRPr="0072205E">
        <w:t xml:space="preserve"> qEEG-D</w:t>
      </w:r>
      <w:r w:rsidR="0072205E">
        <w:t xml:space="preserve">; </w:t>
      </w:r>
      <w:r w:rsidR="00197B02">
        <w:t xml:space="preserve"> </w:t>
      </w:r>
      <w:r w:rsidR="00197B02" w:rsidRPr="00197B02">
        <w:rPr>
          <w:b/>
          <w:bCs/>
        </w:rPr>
        <w:t>Eugenio Lizama</w:t>
      </w:r>
      <w:r w:rsidR="00197B02">
        <w:t xml:space="preserve">, </w:t>
      </w:r>
      <w:r w:rsidR="00197B02" w:rsidRPr="00774BD0">
        <w:t>Psichologist</w:t>
      </w:r>
      <w:r w:rsidR="00197B02">
        <w:t>, BCN</w:t>
      </w:r>
      <w:r w:rsidR="0072205E">
        <w:t>.</w:t>
      </w:r>
    </w:p>
    <w:p w14:paraId="616A8FE5" w14:textId="69FF2399" w:rsidR="00B85ADF" w:rsidRDefault="00197B02" w:rsidP="00B85ADF">
      <w:pPr>
        <w:rPr>
          <w:rFonts w:ascii="Segoe UI" w:hAnsi="Segoe UI" w:cs="Segoe UI"/>
          <w:color w:val="000000"/>
          <w:sz w:val="20"/>
          <w:szCs w:val="20"/>
        </w:rPr>
      </w:pPr>
      <w:bookmarkStart w:id="1" w:name="_Hlk56076511"/>
      <w:r w:rsidRPr="00197B02">
        <w:rPr>
          <w:b/>
          <w:bCs/>
        </w:rPr>
        <w:t>Luciana Lorenzon</w:t>
      </w:r>
      <w:r>
        <w:t xml:space="preserve">: </w:t>
      </w:r>
      <w:r w:rsidRPr="00EE235C">
        <w:t>Psychologist, Psychotherapist BCN</w:t>
      </w:r>
      <w:r>
        <w:t xml:space="preserve">  and </w:t>
      </w:r>
      <w:r w:rsidRPr="00FC17DD">
        <w:t>Certified Neurofeedback Instructor for the BFE (Biofeedback Federation of Europe).</w:t>
      </w:r>
      <w:r>
        <w:t xml:space="preserve"> </w:t>
      </w:r>
      <w:r w:rsidRPr="00EE235C">
        <w:t>She is responsible for the psychophysiology service of the medical centre, "Medicina e Sviluppo", one of the nine Italian BFE Center of Excellence</w:t>
      </w:r>
      <w:r>
        <w:t xml:space="preserve"> where she combines applied neuroscience with cognitive behavioral therapy and mindfulness. She worked in a rehabilitation and research center for diagnostic and treatment of children and adult with a wide range of difficulties including adhd, autism, concussion/brain injury, depression and anxiety.</w:t>
      </w:r>
      <w:r w:rsidR="00E25614">
        <w:t xml:space="preserve"> She use</w:t>
      </w:r>
      <w:r>
        <w:t xml:space="preserve"> the functional brain imaging in the diagnosis and treatment of mental disorders, the effectiveness of combining biofeedback and neurofeedback protocols and LoRETA neurofeedback in particular on epilepsy and addictive disorders.</w:t>
      </w:r>
      <w:r w:rsidR="00B85ADF">
        <w:t xml:space="preserve"> </w:t>
      </w:r>
      <w:r w:rsidR="00B85ADF">
        <w:rPr>
          <w:rFonts w:ascii="Segoe UI" w:hAnsi="Segoe UI" w:cs="Segoe UI"/>
          <w:color w:val="000000"/>
          <w:sz w:val="20"/>
          <w:szCs w:val="20"/>
        </w:rPr>
        <w:t>Sh</w:t>
      </w:r>
      <w:r w:rsidR="00B85ADF" w:rsidRPr="00B85ADF">
        <w:rPr>
          <w:rFonts w:ascii="Segoe UI" w:hAnsi="Segoe UI" w:cs="Segoe UI"/>
          <w:color w:val="000000"/>
          <w:sz w:val="20"/>
          <w:szCs w:val="20"/>
        </w:rPr>
        <w:t>e is a member of the AAPB Association for Applied Psychophysiology and Biofeedback and of the ISNR International Society for Neurofeedback &amp; Research.</w:t>
      </w:r>
    </w:p>
    <w:p w14:paraId="196E146E" w14:textId="03D2A251" w:rsidR="00B85ADF" w:rsidRPr="00B85ADF" w:rsidRDefault="00B85ADF" w:rsidP="00B85ADF">
      <w:pPr>
        <w:rPr>
          <w:b/>
          <w:bCs/>
        </w:rPr>
      </w:pPr>
      <w:r w:rsidRPr="00B85ADF">
        <w:rPr>
          <w:rFonts w:ascii="Segoe UI" w:hAnsi="Segoe UI" w:cs="Segoe UI"/>
          <w:b/>
          <w:bCs/>
          <w:color w:val="000000"/>
          <w:sz w:val="20"/>
          <w:szCs w:val="20"/>
        </w:rPr>
        <w:t>Marco Rotonda</w:t>
      </w:r>
      <w:r w:rsidR="00E25614">
        <w:rPr>
          <w:rFonts w:ascii="Segoe UI" w:hAnsi="Segoe UI" w:cs="Segoe UI"/>
          <w:b/>
          <w:bCs/>
          <w:color w:val="000000"/>
          <w:sz w:val="20"/>
          <w:szCs w:val="20"/>
        </w:rPr>
        <w:t xml:space="preserve">: </w:t>
      </w:r>
      <w:r w:rsidR="00E25614" w:rsidRPr="00E25614">
        <w:rPr>
          <w:rFonts w:ascii="Segoe UI" w:hAnsi="Segoe UI" w:cs="Segoe UI"/>
          <w:color w:val="000000"/>
          <w:sz w:val="20"/>
          <w:szCs w:val="20"/>
        </w:rPr>
        <w:t xml:space="preserve">Psychologist with a PhD in Psychophysiology and Cognitive Psychology at Sapienza - University of Rome. He attended advanced courses in the field of neurofeedback, biofeedback and mental </w:t>
      </w:r>
      <w:r w:rsidR="00E25614" w:rsidRPr="00E25614">
        <w:rPr>
          <w:rFonts w:ascii="Segoe UI" w:hAnsi="Segoe UI" w:cs="Segoe UI"/>
          <w:color w:val="000000"/>
          <w:sz w:val="20"/>
          <w:szCs w:val="20"/>
        </w:rPr>
        <w:lastRenderedPageBreak/>
        <w:t>training, in Italy and abroad. BCIA certified for neurofeedback and qEEG-D. He has been interested in neurofeedback since 2007. After graduating, with a thesis on neurofeedback and at the same time as his PhD, he conducted clinical activities in several private practices, especially in Rome. Since 2016 he has held various positions at private companies in Malta and Germany.</w:t>
      </w:r>
      <w:r w:rsidR="00E25614">
        <w:rPr>
          <w:rFonts w:ascii="Segoe UI" w:hAnsi="Segoe UI" w:cs="Segoe UI"/>
          <w:color w:val="000000"/>
          <w:sz w:val="20"/>
          <w:szCs w:val="20"/>
        </w:rPr>
        <w:t xml:space="preserve"> </w:t>
      </w:r>
      <w:r w:rsidR="00E25614" w:rsidRPr="00E25614">
        <w:rPr>
          <w:rFonts w:ascii="Segoe UI" w:hAnsi="Segoe UI" w:cs="Segoe UI"/>
          <w:color w:val="000000"/>
          <w:sz w:val="20"/>
          <w:szCs w:val="20"/>
        </w:rPr>
        <w:t>He is a member of International Society for Neurofeedback and Research (ISNR)</w:t>
      </w:r>
      <w:r w:rsidR="00E25614">
        <w:rPr>
          <w:rFonts w:ascii="Segoe UI" w:hAnsi="Segoe UI" w:cs="Segoe UI"/>
          <w:color w:val="000000"/>
          <w:sz w:val="20"/>
          <w:szCs w:val="20"/>
        </w:rPr>
        <w:t xml:space="preserve">. He is </w:t>
      </w:r>
      <w:r w:rsidR="00E25614" w:rsidRPr="00E25614">
        <w:rPr>
          <w:rFonts w:ascii="Segoe UI" w:hAnsi="Segoe UI" w:cs="Segoe UI"/>
          <w:color w:val="000000"/>
          <w:sz w:val="20"/>
          <w:szCs w:val="20"/>
        </w:rPr>
        <w:t>Vice-President and founder of the Italian Society for Neurofeedback and qEEG.</w:t>
      </w:r>
      <w:r w:rsidR="00E25614">
        <w:rPr>
          <w:rFonts w:ascii="Segoe UI" w:hAnsi="Segoe UI" w:cs="Segoe UI"/>
          <w:color w:val="000000"/>
          <w:sz w:val="20"/>
          <w:szCs w:val="20"/>
        </w:rPr>
        <w:t xml:space="preserve"> </w:t>
      </w:r>
    </w:p>
    <w:p w14:paraId="3500C091" w14:textId="4CC5C323" w:rsidR="008A0ABE" w:rsidRDefault="00B85ADF" w:rsidP="0026465E">
      <w:pPr>
        <w:rPr>
          <w:rFonts w:ascii="Segoe UI" w:hAnsi="Segoe UI" w:cs="Segoe UI"/>
          <w:color w:val="000000"/>
          <w:sz w:val="20"/>
          <w:szCs w:val="20"/>
        </w:rPr>
      </w:pPr>
      <w:r w:rsidRPr="00B85ADF">
        <w:rPr>
          <w:rFonts w:ascii="Segoe UI" w:hAnsi="Segoe UI" w:cs="Segoe UI"/>
          <w:b/>
          <w:bCs/>
          <w:color w:val="000000"/>
          <w:sz w:val="20"/>
          <w:szCs w:val="20"/>
        </w:rPr>
        <w:t>Eugenio Lizama</w:t>
      </w:r>
      <w:r>
        <w:rPr>
          <w:rFonts w:ascii="Segoe UI" w:hAnsi="Segoe UI" w:cs="Segoe UI"/>
          <w:color w:val="000000"/>
          <w:sz w:val="20"/>
          <w:szCs w:val="20"/>
        </w:rPr>
        <w:t xml:space="preserve">: </w:t>
      </w:r>
      <w:r w:rsidRPr="00B85ADF">
        <w:rPr>
          <w:rFonts w:ascii="Segoe UI" w:hAnsi="Segoe UI" w:cs="Segoe UI"/>
          <w:color w:val="000000"/>
          <w:sz w:val="20"/>
          <w:szCs w:val="20"/>
        </w:rPr>
        <w:t>Sports psychologist. BCIA Board Certified for neurofeedback. Master in Affective Neuroscience and Master in Sport and Management. For more than 10 years he has been working to increase high-level sports performance with Biofeedback and Neurofeedback. He has developed neuroscience-based mental training protocols with avant-garde tools for elite athletes in the following disciplines: F1, Motogp, Tennis, Golf and Soccer. He is scientific director of the Cen Center (Neuropsychological training center) and lecturer in postgraduate courses in universities in Chile and Europe. He is a member of the AAPB Association for Applied Psychophysiology and Biofeedback and of the ISNR International Society for Neurofeedback &amp; Research.</w:t>
      </w:r>
    </w:p>
    <w:p w14:paraId="59DBFF36" w14:textId="77777777" w:rsidR="00BB698A" w:rsidRDefault="00BB698A" w:rsidP="0026465E">
      <w:pPr>
        <w:rPr>
          <w:rFonts w:ascii="Segoe UI" w:hAnsi="Segoe UI" w:cs="Segoe UI"/>
          <w:color w:val="000000"/>
          <w:sz w:val="20"/>
          <w:szCs w:val="20"/>
        </w:rPr>
      </w:pPr>
    </w:p>
    <w:p w14:paraId="3274E224" w14:textId="6EEFCCF5" w:rsidR="00BB698A" w:rsidRPr="00BB698A" w:rsidRDefault="00BB698A" w:rsidP="0026465E">
      <w:pPr>
        <w:rPr>
          <w:b/>
          <w:bCs/>
          <w:color w:val="FF0000"/>
          <w:sz w:val="28"/>
          <w:szCs w:val="28"/>
        </w:rPr>
      </w:pPr>
      <w:r w:rsidRPr="00BB698A">
        <w:rPr>
          <w:b/>
          <w:bCs/>
          <w:color w:val="FF0000"/>
          <w:sz w:val="28"/>
          <w:szCs w:val="28"/>
        </w:rPr>
        <w:t>F-7 Number of credit hours and EEG Blueprint coverage</w:t>
      </w:r>
    </w:p>
    <w:p w14:paraId="3DA7AD78" w14:textId="0C94D68B" w:rsidR="00BB698A" w:rsidRPr="00BB698A" w:rsidRDefault="00BB698A" w:rsidP="00BB698A">
      <w:pPr>
        <w:rPr>
          <w:b/>
          <w:bCs/>
          <w:sz w:val="28"/>
          <w:szCs w:val="28"/>
          <w:u w:val="single"/>
        </w:rPr>
      </w:pPr>
      <w:r w:rsidRPr="00BB698A">
        <w:rPr>
          <w:b/>
          <w:bCs/>
          <w:sz w:val="28"/>
          <w:szCs w:val="28"/>
          <w:u w:val="single"/>
        </w:rPr>
        <w:t>Program</w:t>
      </w:r>
      <w:r>
        <w:rPr>
          <w:b/>
          <w:bCs/>
          <w:sz w:val="28"/>
          <w:szCs w:val="28"/>
          <w:u w:val="single"/>
        </w:rPr>
        <w:t xml:space="preserve"> </w:t>
      </w:r>
      <w:r w:rsidRPr="00BB698A">
        <w:rPr>
          <w:b/>
          <w:bCs/>
          <w:sz w:val="28"/>
          <w:szCs w:val="28"/>
          <w:u w:val="single"/>
        </w:rPr>
        <w:t>Neurofeedback blueprint and hours</w:t>
      </w:r>
      <w:r>
        <w:rPr>
          <w:b/>
          <w:bCs/>
          <w:sz w:val="28"/>
          <w:szCs w:val="28"/>
          <w:u w:val="single"/>
        </w:rPr>
        <w:t>: 36h</w:t>
      </w:r>
    </w:p>
    <w:p w14:paraId="64B6B2DA" w14:textId="77777777" w:rsidR="00BB698A" w:rsidRPr="0046067B" w:rsidRDefault="00BB698A" w:rsidP="00BB698A">
      <w:r w:rsidRPr="00213F47">
        <w:rPr>
          <w:b/>
          <w:bCs/>
        </w:rPr>
        <w:t>WEBINAR</w:t>
      </w:r>
      <w:r w:rsidRPr="00213F47">
        <w:t xml:space="preserve"> </w:t>
      </w:r>
      <w:r w:rsidRPr="00213F47">
        <w:rPr>
          <w:b/>
          <w:bCs/>
        </w:rPr>
        <w:t>Module I</w:t>
      </w:r>
      <w:r w:rsidRPr="0046067B">
        <w:rPr>
          <w:sz w:val="28"/>
          <w:szCs w:val="28"/>
        </w:rPr>
        <w:t xml:space="preserve"> </w:t>
      </w:r>
      <w:r w:rsidRPr="0046067B">
        <w:rPr>
          <w:sz w:val="24"/>
          <w:szCs w:val="24"/>
          <w:u w:val="single"/>
        </w:rPr>
        <w:t>Orientation to Neurofeedback</w:t>
      </w:r>
      <w:r w:rsidRPr="0046067B">
        <w:rPr>
          <w:sz w:val="24"/>
          <w:szCs w:val="24"/>
        </w:rPr>
        <w:t xml:space="preserve"> </w:t>
      </w:r>
      <w:r w:rsidRPr="0046067B">
        <w:t xml:space="preserve">– </w:t>
      </w:r>
      <w:r w:rsidRPr="0046067B">
        <w:rPr>
          <w:sz w:val="24"/>
          <w:szCs w:val="24"/>
        </w:rPr>
        <w:t xml:space="preserve">4 hours </w:t>
      </w:r>
    </w:p>
    <w:p w14:paraId="4FF8425D" w14:textId="77777777" w:rsidR="00BB698A" w:rsidRPr="0046067B" w:rsidRDefault="00BB698A" w:rsidP="00BB698A">
      <w:pPr>
        <w:pStyle w:val="Paragrafoelenco"/>
        <w:numPr>
          <w:ilvl w:val="0"/>
          <w:numId w:val="1"/>
        </w:numPr>
      </w:pPr>
      <w:r w:rsidRPr="0046067B">
        <w:t>Definition of Neurofeedback (EEG Biofeedback)</w:t>
      </w:r>
    </w:p>
    <w:p w14:paraId="0216DC94" w14:textId="77777777" w:rsidR="00BB698A" w:rsidRPr="0046067B" w:rsidRDefault="00BB698A" w:rsidP="00BB698A">
      <w:pPr>
        <w:pStyle w:val="Paragrafoelenco"/>
        <w:numPr>
          <w:ilvl w:val="0"/>
          <w:numId w:val="1"/>
        </w:numPr>
      </w:pPr>
      <w:r w:rsidRPr="0046067B">
        <w:t>History and Development of Neurofeedback</w:t>
      </w:r>
    </w:p>
    <w:p w14:paraId="4218D7BB" w14:textId="77777777" w:rsidR="00BB698A" w:rsidRPr="0046067B" w:rsidRDefault="00BB698A" w:rsidP="00BB698A">
      <w:pPr>
        <w:pStyle w:val="Paragrafoelenco"/>
        <w:numPr>
          <w:ilvl w:val="0"/>
          <w:numId w:val="1"/>
        </w:numPr>
      </w:pPr>
      <w:r w:rsidRPr="0046067B">
        <w:t>Overview of principles of human learning as they apply to neurofeedback</w:t>
      </w:r>
    </w:p>
    <w:p w14:paraId="4E190317" w14:textId="77777777" w:rsidR="00BB698A" w:rsidRPr="0046067B" w:rsidRDefault="00BB698A" w:rsidP="00BB698A">
      <w:pPr>
        <w:pStyle w:val="Paragrafoelenco"/>
        <w:numPr>
          <w:ilvl w:val="0"/>
          <w:numId w:val="1"/>
        </w:numPr>
      </w:pPr>
      <w:r w:rsidRPr="0046067B">
        <w:t>Assumptions underlying Neurofeedback</w:t>
      </w:r>
    </w:p>
    <w:p w14:paraId="30987840" w14:textId="77777777" w:rsidR="00BB698A" w:rsidRPr="0046067B" w:rsidRDefault="00BB698A" w:rsidP="00BB698A">
      <w:r w:rsidRPr="00213F47">
        <w:rPr>
          <w:b/>
          <w:bCs/>
        </w:rPr>
        <w:t>WEBINAR Module II</w:t>
      </w:r>
      <w:r w:rsidRPr="0046067B">
        <w:rPr>
          <w:sz w:val="28"/>
          <w:szCs w:val="28"/>
        </w:rPr>
        <w:t xml:space="preserve"> </w:t>
      </w:r>
      <w:r w:rsidRPr="0046067B">
        <w:rPr>
          <w:sz w:val="24"/>
          <w:szCs w:val="24"/>
          <w:u w:val="single"/>
        </w:rPr>
        <w:t xml:space="preserve">Basic Neurophysiology &amp; Neuroanatomy </w:t>
      </w:r>
      <w:r w:rsidRPr="0046067B">
        <w:rPr>
          <w:sz w:val="24"/>
          <w:szCs w:val="24"/>
        </w:rPr>
        <w:t>- 4 hours</w:t>
      </w:r>
    </w:p>
    <w:p w14:paraId="644A027E" w14:textId="77777777" w:rsidR="00BB698A" w:rsidRPr="0046067B" w:rsidRDefault="00BB698A" w:rsidP="00BB698A">
      <w:pPr>
        <w:pStyle w:val="Paragrafoelenco"/>
        <w:numPr>
          <w:ilvl w:val="0"/>
          <w:numId w:val="2"/>
        </w:numPr>
      </w:pPr>
      <w:r w:rsidRPr="0046067B">
        <w:t>Neurophysiology</w:t>
      </w:r>
    </w:p>
    <w:p w14:paraId="064E9469" w14:textId="77777777" w:rsidR="00BB698A" w:rsidRPr="0046067B" w:rsidRDefault="00BB698A" w:rsidP="00BB698A">
      <w:pPr>
        <w:pStyle w:val="Paragrafoelenco"/>
        <w:numPr>
          <w:ilvl w:val="0"/>
          <w:numId w:val="2"/>
        </w:numPr>
      </w:pPr>
      <w:r w:rsidRPr="0046067B">
        <w:t>Functional Neuroanatomy</w:t>
      </w:r>
    </w:p>
    <w:p w14:paraId="0FA0448F" w14:textId="77777777" w:rsidR="00BB698A" w:rsidRPr="0046067B" w:rsidRDefault="00BB698A" w:rsidP="00BB698A">
      <w:pPr>
        <w:rPr>
          <w:rFonts w:ascii="Calibri" w:eastAsia="Calibri" w:hAnsi="Calibri" w:cs="Times New Roman"/>
          <w:b/>
          <w:bCs/>
          <w:sz w:val="28"/>
          <w:szCs w:val="28"/>
        </w:rPr>
      </w:pPr>
      <w:r w:rsidRPr="00213F47">
        <w:rPr>
          <w:b/>
          <w:bCs/>
        </w:rPr>
        <w:t>CLASS ON LINE February 20 09:00-13:00</w:t>
      </w:r>
      <w:r w:rsidRPr="0046067B">
        <w:rPr>
          <w:b/>
          <w:bCs/>
          <w:sz w:val="24"/>
          <w:szCs w:val="24"/>
        </w:rPr>
        <w:t xml:space="preserve">  </w:t>
      </w:r>
      <w:r w:rsidRPr="0046067B">
        <w:rPr>
          <w:sz w:val="24"/>
          <w:szCs w:val="24"/>
          <w:u w:val="single"/>
        </w:rPr>
        <w:t>Module III Instrumentation &amp; Electronics – 4 hours</w:t>
      </w:r>
    </w:p>
    <w:p w14:paraId="1272CF36" w14:textId="77777777" w:rsidR="00BB698A" w:rsidRPr="0046067B" w:rsidRDefault="00BB698A" w:rsidP="00BB698A">
      <w:pPr>
        <w:pStyle w:val="Paragrafoelenco"/>
        <w:numPr>
          <w:ilvl w:val="0"/>
          <w:numId w:val="3"/>
        </w:numPr>
      </w:pPr>
      <w:r w:rsidRPr="0046067B">
        <w:t>Essential Terms &amp; Concepts</w:t>
      </w:r>
    </w:p>
    <w:p w14:paraId="5983F301" w14:textId="77777777" w:rsidR="00BB698A" w:rsidRPr="0046067B" w:rsidRDefault="00BB698A" w:rsidP="00BB698A">
      <w:pPr>
        <w:pStyle w:val="Paragrafoelenco"/>
        <w:numPr>
          <w:ilvl w:val="0"/>
          <w:numId w:val="3"/>
        </w:numPr>
      </w:pPr>
      <w:r w:rsidRPr="0046067B">
        <w:t>Signal Acquisition</w:t>
      </w:r>
    </w:p>
    <w:p w14:paraId="360E4388" w14:textId="77777777" w:rsidR="00BB698A" w:rsidRPr="0046067B" w:rsidRDefault="00BB698A" w:rsidP="00BB698A">
      <w:pPr>
        <w:pStyle w:val="Paragrafoelenco"/>
        <w:numPr>
          <w:ilvl w:val="0"/>
          <w:numId w:val="3"/>
        </w:numPr>
      </w:pPr>
      <w:r w:rsidRPr="0046067B">
        <w:t>Signal Processing</w:t>
      </w:r>
    </w:p>
    <w:p w14:paraId="5C418DE6" w14:textId="77777777" w:rsidR="00BB698A" w:rsidRPr="0046067B" w:rsidRDefault="00BB698A" w:rsidP="00BB698A">
      <w:pPr>
        <w:pStyle w:val="Paragrafoelenco"/>
        <w:numPr>
          <w:ilvl w:val="0"/>
          <w:numId w:val="3"/>
        </w:numPr>
      </w:pPr>
      <w:r w:rsidRPr="0046067B">
        <w:t>Aseptic Techniques</w:t>
      </w:r>
    </w:p>
    <w:p w14:paraId="59ED940F" w14:textId="77777777" w:rsidR="00BB698A" w:rsidRPr="0046067B" w:rsidRDefault="00BB698A" w:rsidP="00BB698A">
      <w:pPr>
        <w:pStyle w:val="Paragrafoelenco"/>
        <w:numPr>
          <w:ilvl w:val="0"/>
          <w:numId w:val="3"/>
        </w:numPr>
      </w:pPr>
      <w:r w:rsidRPr="0046067B">
        <w:t>Instrumentation Demonstration</w:t>
      </w:r>
    </w:p>
    <w:p w14:paraId="0A55E5AF" w14:textId="77777777" w:rsidR="00BB698A" w:rsidRPr="0046067B" w:rsidRDefault="00BB698A" w:rsidP="00BB698A">
      <w:pPr>
        <w:rPr>
          <w:sz w:val="24"/>
          <w:szCs w:val="24"/>
          <w:u w:val="single"/>
        </w:rPr>
      </w:pPr>
      <w:r w:rsidRPr="00213F47">
        <w:rPr>
          <w:b/>
          <w:bCs/>
        </w:rPr>
        <w:t xml:space="preserve"> WEBINAR Modulo IV</w:t>
      </w:r>
      <w:r w:rsidRPr="0046067B">
        <w:rPr>
          <w:rFonts w:ascii="Calibri" w:eastAsia="Calibri" w:hAnsi="Calibri" w:cs="Times New Roman"/>
          <w:b/>
          <w:bCs/>
        </w:rPr>
        <w:t xml:space="preserve"> </w:t>
      </w:r>
      <w:r w:rsidRPr="0046067B">
        <w:rPr>
          <w:sz w:val="24"/>
          <w:szCs w:val="24"/>
          <w:u w:val="single"/>
        </w:rPr>
        <w:t>Research Evidence Base for Neurofeedback – 2 hours</w:t>
      </w:r>
    </w:p>
    <w:p w14:paraId="1C592313" w14:textId="77777777" w:rsidR="00BB698A" w:rsidRPr="0046067B" w:rsidRDefault="00BB698A" w:rsidP="00BB698A">
      <w:pPr>
        <w:pStyle w:val="Paragrafoelenco"/>
        <w:numPr>
          <w:ilvl w:val="0"/>
          <w:numId w:val="4"/>
        </w:numPr>
      </w:pPr>
      <w:r w:rsidRPr="0046067B">
        <w:t>Determining levels of efficacy and effectiveness of neurofeedback</w:t>
      </w:r>
    </w:p>
    <w:p w14:paraId="22A341BB" w14:textId="77777777" w:rsidR="00BB698A" w:rsidRPr="0046067B" w:rsidRDefault="00BB698A" w:rsidP="00BB698A">
      <w:pPr>
        <w:pStyle w:val="Paragrafoelenco"/>
        <w:numPr>
          <w:ilvl w:val="0"/>
          <w:numId w:val="4"/>
        </w:numPr>
      </w:pPr>
      <w:r w:rsidRPr="0046067B">
        <w:t>Key research studies establishing current efficacy levels of major applications of Neurofeedback</w:t>
      </w:r>
    </w:p>
    <w:p w14:paraId="6C1D74C1" w14:textId="77777777" w:rsidR="00BB698A" w:rsidRPr="0046067B" w:rsidRDefault="00BB698A" w:rsidP="00BB698A">
      <w:pPr>
        <w:rPr>
          <w:sz w:val="24"/>
          <w:szCs w:val="24"/>
          <w:u w:val="single"/>
        </w:rPr>
      </w:pPr>
      <w:r w:rsidRPr="00213F47">
        <w:rPr>
          <w:b/>
          <w:bCs/>
        </w:rPr>
        <w:t xml:space="preserve"> WEBINAR Modulo V</w:t>
      </w:r>
      <w:r w:rsidRPr="0046067B">
        <w:rPr>
          <w:rFonts w:ascii="Calibri" w:eastAsia="Calibri" w:hAnsi="Calibri" w:cs="Times New Roman"/>
          <w:b/>
          <w:bCs/>
        </w:rPr>
        <w:t xml:space="preserve"> </w:t>
      </w:r>
      <w:r w:rsidRPr="0046067B">
        <w:rPr>
          <w:sz w:val="24"/>
          <w:szCs w:val="24"/>
          <w:u w:val="single"/>
        </w:rPr>
        <w:t>Psychopharmacological Considerations – 2 hours</w:t>
      </w:r>
    </w:p>
    <w:p w14:paraId="4114F771" w14:textId="77777777" w:rsidR="00BB698A" w:rsidRPr="0046067B" w:rsidRDefault="00BB698A" w:rsidP="00BB698A">
      <w:pPr>
        <w:pStyle w:val="Paragrafoelenco"/>
        <w:numPr>
          <w:ilvl w:val="0"/>
          <w:numId w:val="5"/>
        </w:numPr>
      </w:pPr>
      <w:r w:rsidRPr="0046067B">
        <w:t>Potential effects of prescribed and non-prescribed drugs on clinical presentation, on EEG measures, and on neurofeedback assessment and training</w:t>
      </w:r>
    </w:p>
    <w:p w14:paraId="5C65701B" w14:textId="77777777" w:rsidR="00BB698A" w:rsidRPr="0046067B" w:rsidRDefault="00BB698A" w:rsidP="00BB698A">
      <w:pPr>
        <w:rPr>
          <w:sz w:val="24"/>
          <w:szCs w:val="24"/>
          <w:u w:val="single"/>
        </w:rPr>
      </w:pPr>
      <w:bookmarkStart w:id="2" w:name="_Hlk53422001"/>
      <w:r w:rsidRPr="00213F47">
        <w:rPr>
          <w:b/>
          <w:bCs/>
        </w:rPr>
        <w:t>CLASS ON LINE</w:t>
      </w:r>
      <w:r w:rsidRPr="00213F47">
        <w:rPr>
          <w:sz w:val="20"/>
          <w:szCs w:val="20"/>
          <w:u w:val="single"/>
        </w:rPr>
        <w:t xml:space="preserve"> </w:t>
      </w:r>
      <w:r w:rsidRPr="00213F47">
        <w:rPr>
          <w:b/>
          <w:bCs/>
          <w:sz w:val="24"/>
          <w:szCs w:val="24"/>
        </w:rPr>
        <w:t>March 13</w:t>
      </w:r>
      <w:r w:rsidRPr="00213F47">
        <w:rPr>
          <w:rFonts w:ascii="Calibri" w:eastAsia="Calibri" w:hAnsi="Calibri" w:cs="Times New Roman"/>
          <w:b/>
          <w:bCs/>
          <w:sz w:val="24"/>
          <w:szCs w:val="24"/>
        </w:rPr>
        <w:t xml:space="preserve"> </w:t>
      </w:r>
      <w:r w:rsidRPr="0046067B">
        <w:rPr>
          <w:b/>
          <w:bCs/>
        </w:rPr>
        <w:t>09:00-13:00</w:t>
      </w:r>
      <w:r w:rsidRPr="0046067B">
        <w:rPr>
          <w:rFonts w:ascii="Calibri" w:eastAsia="Calibri" w:hAnsi="Calibri" w:cs="Times New Roman"/>
          <w:sz w:val="18"/>
          <w:szCs w:val="18"/>
        </w:rPr>
        <w:t xml:space="preserve">  </w:t>
      </w:r>
      <w:r w:rsidRPr="0046067B">
        <w:rPr>
          <w:sz w:val="24"/>
          <w:szCs w:val="24"/>
          <w:u w:val="single"/>
        </w:rPr>
        <w:t>Module VI Patient/Client Assessment - 4 hours</w:t>
      </w:r>
      <w:bookmarkEnd w:id="2"/>
    </w:p>
    <w:p w14:paraId="3A8AB5A5" w14:textId="77777777" w:rsidR="00BB698A" w:rsidRPr="0046067B" w:rsidRDefault="00BB698A" w:rsidP="00BB698A">
      <w:pPr>
        <w:pStyle w:val="Paragrafoelenco"/>
        <w:numPr>
          <w:ilvl w:val="0"/>
          <w:numId w:val="5"/>
        </w:numPr>
      </w:pPr>
      <w:r w:rsidRPr="0046067B">
        <w:lastRenderedPageBreak/>
        <w:t>Intake Assessment</w:t>
      </w:r>
    </w:p>
    <w:p w14:paraId="76673BC0" w14:textId="77777777" w:rsidR="00BB698A" w:rsidRPr="0046067B" w:rsidRDefault="00BB698A" w:rsidP="00BB698A">
      <w:pPr>
        <w:pStyle w:val="Paragrafoelenco"/>
        <w:numPr>
          <w:ilvl w:val="0"/>
          <w:numId w:val="5"/>
        </w:numPr>
      </w:pPr>
      <w:r w:rsidRPr="0046067B">
        <w:t>EEG Assessment</w:t>
      </w:r>
    </w:p>
    <w:p w14:paraId="716C3985" w14:textId="77777777" w:rsidR="00BB698A" w:rsidRPr="0046067B" w:rsidRDefault="00BB698A" w:rsidP="00BB698A">
      <w:pPr>
        <w:pStyle w:val="Paragrafoelenco"/>
        <w:numPr>
          <w:ilvl w:val="0"/>
          <w:numId w:val="5"/>
        </w:numPr>
      </w:pPr>
      <w:r w:rsidRPr="0046067B">
        <w:t>Ongoing Assessment</w:t>
      </w:r>
    </w:p>
    <w:p w14:paraId="5FE79E6C" w14:textId="77777777" w:rsidR="00BB698A" w:rsidRPr="0046067B" w:rsidRDefault="00BB698A" w:rsidP="00BB698A">
      <w:pPr>
        <w:pStyle w:val="Paragrafoelenco"/>
        <w:numPr>
          <w:ilvl w:val="0"/>
          <w:numId w:val="5"/>
        </w:numPr>
      </w:pPr>
      <w:r w:rsidRPr="0046067B">
        <w:t>Instrumentation Demonstration</w:t>
      </w:r>
    </w:p>
    <w:p w14:paraId="53B57FDB" w14:textId="77777777" w:rsidR="00BB698A" w:rsidRPr="0046067B" w:rsidRDefault="00BB698A" w:rsidP="00BB698A">
      <w:pPr>
        <w:rPr>
          <w:rFonts w:ascii="Calibri" w:eastAsia="Calibri" w:hAnsi="Calibri" w:cs="Times New Roman"/>
          <w:b/>
          <w:bCs/>
          <w:sz w:val="28"/>
          <w:szCs w:val="28"/>
        </w:rPr>
      </w:pPr>
      <w:r w:rsidRPr="00213F47">
        <w:rPr>
          <w:b/>
          <w:bCs/>
        </w:rPr>
        <w:t xml:space="preserve">CLASS ON LINE </w:t>
      </w:r>
      <w:r w:rsidRPr="00213F47">
        <w:rPr>
          <w:rFonts w:ascii="Calibri" w:eastAsia="Calibri" w:hAnsi="Calibri" w:cs="Times New Roman"/>
          <w:b/>
          <w:bCs/>
        </w:rPr>
        <w:t xml:space="preserve">April 10 </w:t>
      </w:r>
      <w:r w:rsidRPr="00213F47">
        <w:rPr>
          <w:b/>
          <w:bCs/>
        </w:rPr>
        <w:t>09:00-13:00</w:t>
      </w:r>
      <w:r w:rsidRPr="0046067B">
        <w:rPr>
          <w:rFonts w:ascii="Calibri" w:eastAsia="Calibri" w:hAnsi="Calibri" w:cs="Times New Roman"/>
          <w:sz w:val="18"/>
          <w:szCs w:val="18"/>
        </w:rPr>
        <w:t xml:space="preserve">  </w:t>
      </w:r>
      <w:r w:rsidRPr="0046067B">
        <w:t>(Module VII Developing Treatment Protocols – 6 hours</w:t>
      </w:r>
    </w:p>
    <w:p w14:paraId="74F6E09A" w14:textId="77777777" w:rsidR="00BB698A" w:rsidRPr="0046067B" w:rsidRDefault="00BB698A" w:rsidP="00BB698A">
      <w:r w:rsidRPr="0046067B">
        <w:t>Evolution of neurofeedback protocols</w:t>
      </w:r>
    </w:p>
    <w:p w14:paraId="3E13714D" w14:textId="77777777" w:rsidR="00BB698A" w:rsidRPr="0046067B" w:rsidRDefault="00BB698A" w:rsidP="00BB698A">
      <w:r w:rsidRPr="0046067B">
        <w:t>Steps in protocol development and treatment planning</w:t>
      </w:r>
    </w:p>
    <w:p w14:paraId="0AEE6C78" w14:textId="77777777" w:rsidR="00BB698A" w:rsidRPr="0046067B" w:rsidRDefault="00BB698A" w:rsidP="00BB698A">
      <w:r w:rsidRPr="0046067B">
        <w:t>Demonstration and case example exercises for practice</w:t>
      </w:r>
    </w:p>
    <w:p w14:paraId="77C3F4BB" w14:textId="77777777" w:rsidR="00BB698A" w:rsidRPr="0046067B" w:rsidRDefault="00BB698A" w:rsidP="00BB698A">
      <w:pPr>
        <w:rPr>
          <w:rFonts w:ascii="Calibri" w:eastAsia="Calibri" w:hAnsi="Calibri" w:cs="Times New Roman"/>
          <w:b/>
          <w:bCs/>
          <w:sz w:val="28"/>
          <w:szCs w:val="28"/>
        </w:rPr>
      </w:pPr>
      <w:r w:rsidRPr="00213F47">
        <w:rPr>
          <w:b/>
          <w:bCs/>
        </w:rPr>
        <w:t xml:space="preserve">CLASS ON LINE </w:t>
      </w:r>
      <w:r w:rsidRPr="00213F47">
        <w:rPr>
          <w:rFonts w:ascii="Calibri" w:eastAsia="Calibri" w:hAnsi="Calibri" w:cs="Times New Roman"/>
          <w:b/>
          <w:bCs/>
        </w:rPr>
        <w:t xml:space="preserve">May 8 </w:t>
      </w:r>
      <w:r w:rsidRPr="00213F47">
        <w:rPr>
          <w:b/>
          <w:bCs/>
        </w:rPr>
        <w:t>09:00-13:00</w:t>
      </w:r>
      <w:r w:rsidRPr="0046067B">
        <w:rPr>
          <w:rFonts w:ascii="Calibri" w:eastAsia="Calibri" w:hAnsi="Calibri" w:cs="Times New Roman"/>
          <w:sz w:val="18"/>
          <w:szCs w:val="18"/>
        </w:rPr>
        <w:t xml:space="preserve">  </w:t>
      </w:r>
      <w:r w:rsidRPr="0046067B">
        <w:t>Module VIII TREATMENT IMPLEMENTATION – 6 hours</w:t>
      </w:r>
    </w:p>
    <w:p w14:paraId="3390B287" w14:textId="77777777" w:rsidR="00BB698A" w:rsidRPr="0046067B" w:rsidRDefault="00BB698A" w:rsidP="00BB698A">
      <w:pPr>
        <w:pStyle w:val="Paragrafoelenco"/>
        <w:numPr>
          <w:ilvl w:val="0"/>
          <w:numId w:val="6"/>
        </w:numPr>
      </w:pPr>
      <w:r w:rsidRPr="0046067B">
        <w:t>Client preparation for neurofeedback</w:t>
      </w:r>
    </w:p>
    <w:p w14:paraId="511DC3FA" w14:textId="77777777" w:rsidR="00BB698A" w:rsidRPr="0046067B" w:rsidRDefault="00BB698A" w:rsidP="00BB698A">
      <w:pPr>
        <w:pStyle w:val="Paragrafoelenco"/>
        <w:numPr>
          <w:ilvl w:val="0"/>
          <w:numId w:val="6"/>
        </w:numPr>
      </w:pPr>
      <w:r w:rsidRPr="0046067B">
        <w:t>Therapeutic relationship, coaching, and reinforcement strategies</w:t>
      </w:r>
    </w:p>
    <w:p w14:paraId="7DF42CFA" w14:textId="77777777" w:rsidR="00BB698A" w:rsidRPr="0046067B" w:rsidRDefault="00BB698A" w:rsidP="00BB698A">
      <w:pPr>
        <w:pStyle w:val="Paragrafoelenco"/>
        <w:numPr>
          <w:ilvl w:val="0"/>
          <w:numId w:val="6"/>
        </w:numPr>
      </w:pPr>
      <w:r w:rsidRPr="0046067B">
        <w:t>Procedures and mechanics of conducting a neurofeedback session</w:t>
      </w:r>
    </w:p>
    <w:p w14:paraId="1B6E66E3" w14:textId="77777777" w:rsidR="00BB698A" w:rsidRPr="0046067B" w:rsidRDefault="00BB698A" w:rsidP="00BB698A">
      <w:pPr>
        <w:pStyle w:val="Paragrafoelenco"/>
        <w:numPr>
          <w:ilvl w:val="0"/>
          <w:numId w:val="6"/>
        </w:numPr>
      </w:pPr>
      <w:r w:rsidRPr="0046067B">
        <w:t>Introduction to Alpha-Theta Training</w:t>
      </w:r>
    </w:p>
    <w:p w14:paraId="756DD3E0" w14:textId="77777777" w:rsidR="00BB698A" w:rsidRPr="0046067B" w:rsidRDefault="00BB698A" w:rsidP="00BB698A">
      <w:pPr>
        <w:pStyle w:val="Paragrafoelenco"/>
        <w:numPr>
          <w:ilvl w:val="0"/>
          <w:numId w:val="6"/>
        </w:numPr>
      </w:pPr>
      <w:r w:rsidRPr="0046067B">
        <w:t>Guidelines and Cautions for Remote Training</w:t>
      </w:r>
    </w:p>
    <w:p w14:paraId="1166282C" w14:textId="77777777" w:rsidR="00BB698A" w:rsidRPr="0046067B" w:rsidRDefault="00BB698A" w:rsidP="00BB698A">
      <w:pPr>
        <w:pStyle w:val="Paragrafoelenco"/>
        <w:numPr>
          <w:ilvl w:val="0"/>
          <w:numId w:val="6"/>
        </w:numPr>
      </w:pPr>
      <w:r w:rsidRPr="0046067B">
        <w:t>Full Neurofeedback Session Demonstrations</w:t>
      </w:r>
    </w:p>
    <w:p w14:paraId="171FD3C3" w14:textId="77777777" w:rsidR="00BB698A" w:rsidRPr="0046067B" w:rsidRDefault="00BB698A" w:rsidP="00BB698A">
      <w:pPr>
        <w:rPr>
          <w:sz w:val="24"/>
          <w:szCs w:val="24"/>
          <w:u w:val="single"/>
        </w:rPr>
      </w:pPr>
      <w:r w:rsidRPr="0046067B">
        <w:rPr>
          <w:b/>
          <w:bCs/>
          <w:sz w:val="28"/>
          <w:szCs w:val="28"/>
        </w:rPr>
        <w:t xml:space="preserve"> </w:t>
      </w:r>
      <w:r w:rsidRPr="00213F47">
        <w:rPr>
          <w:b/>
          <w:bCs/>
        </w:rPr>
        <w:t>WEBINAR Module IX</w:t>
      </w:r>
      <w:r w:rsidRPr="00213F47">
        <w:rPr>
          <w:rFonts w:ascii="Calibri" w:eastAsia="Calibri" w:hAnsi="Calibri" w:cs="Times New Roman"/>
          <w:b/>
          <w:bCs/>
          <w:sz w:val="18"/>
          <w:szCs w:val="18"/>
        </w:rPr>
        <w:t xml:space="preserve"> </w:t>
      </w:r>
      <w:r w:rsidRPr="0046067B">
        <w:rPr>
          <w:sz w:val="24"/>
          <w:szCs w:val="24"/>
          <w:u w:val="single"/>
        </w:rPr>
        <w:t>Current Trends in Neurofeedback – 2 hours</w:t>
      </w:r>
    </w:p>
    <w:p w14:paraId="3B0BA706" w14:textId="77777777" w:rsidR="00BB698A" w:rsidRPr="0046067B" w:rsidRDefault="00BB698A" w:rsidP="00BB698A">
      <w:pPr>
        <w:pStyle w:val="Paragrafoelenco"/>
        <w:numPr>
          <w:ilvl w:val="0"/>
          <w:numId w:val="7"/>
        </w:numPr>
      </w:pPr>
      <w:r w:rsidRPr="0046067B">
        <w:t>Identify current trends such as z-score training, LORETA z-Score training, etc.</w:t>
      </w:r>
    </w:p>
    <w:p w14:paraId="49135A16" w14:textId="77777777" w:rsidR="00BB698A" w:rsidRPr="0046067B" w:rsidRDefault="00BB698A" w:rsidP="00BB698A">
      <w:pPr>
        <w:pStyle w:val="Paragrafoelenco"/>
        <w:numPr>
          <w:ilvl w:val="0"/>
          <w:numId w:val="7"/>
        </w:numPr>
      </w:pPr>
      <w:r w:rsidRPr="0046067B">
        <w:t>Combining neurofeedback with other modalities</w:t>
      </w:r>
    </w:p>
    <w:p w14:paraId="0673CDB8" w14:textId="77777777" w:rsidR="00BB698A" w:rsidRPr="0046067B" w:rsidRDefault="00BB698A" w:rsidP="00BB698A">
      <w:pPr>
        <w:rPr>
          <w:sz w:val="24"/>
          <w:szCs w:val="24"/>
          <w:u w:val="single"/>
        </w:rPr>
      </w:pPr>
      <w:r w:rsidRPr="0046067B">
        <w:rPr>
          <w:b/>
          <w:bCs/>
          <w:sz w:val="28"/>
          <w:szCs w:val="28"/>
        </w:rPr>
        <w:t xml:space="preserve"> </w:t>
      </w:r>
      <w:r w:rsidRPr="00213F47">
        <w:rPr>
          <w:b/>
          <w:bCs/>
        </w:rPr>
        <w:t>WEBINAR Module X</w:t>
      </w:r>
      <w:r w:rsidRPr="00213F47">
        <w:rPr>
          <w:rFonts w:ascii="Calibri" w:eastAsia="Calibri" w:hAnsi="Calibri" w:cs="Times New Roman"/>
          <w:b/>
          <w:bCs/>
          <w:sz w:val="18"/>
          <w:szCs w:val="18"/>
        </w:rPr>
        <w:t xml:space="preserve"> </w:t>
      </w:r>
      <w:r w:rsidRPr="0046067B">
        <w:rPr>
          <w:sz w:val="24"/>
          <w:szCs w:val="24"/>
          <w:u w:val="single"/>
        </w:rPr>
        <w:t>Ethical &amp; Professional Conduct – 2 hours</w:t>
      </w:r>
    </w:p>
    <w:p w14:paraId="23A7C983" w14:textId="77777777" w:rsidR="00BB698A" w:rsidRPr="0046067B" w:rsidRDefault="00BB698A" w:rsidP="00BB698A">
      <w:pPr>
        <w:pStyle w:val="Paragrafoelenco"/>
        <w:numPr>
          <w:ilvl w:val="0"/>
          <w:numId w:val="8"/>
        </w:numPr>
      </w:pPr>
      <w:r w:rsidRPr="0046067B">
        <w:t>Ethical and Legal Practice Familiarity</w:t>
      </w:r>
    </w:p>
    <w:p w14:paraId="76EA6CDF" w14:textId="77777777" w:rsidR="00BB698A" w:rsidRPr="0046067B" w:rsidRDefault="00BB698A" w:rsidP="00BB698A">
      <w:pPr>
        <w:pStyle w:val="Paragrafoelenco"/>
        <w:numPr>
          <w:ilvl w:val="0"/>
          <w:numId w:val="8"/>
        </w:numPr>
      </w:pPr>
      <w:r w:rsidRPr="0046067B">
        <w:t>Clinical Practice</w:t>
      </w:r>
    </w:p>
    <w:p w14:paraId="1A5F8F64" w14:textId="77777777" w:rsidR="00BB698A" w:rsidRPr="0046067B" w:rsidRDefault="00BB698A" w:rsidP="00BB698A">
      <w:pPr>
        <w:pStyle w:val="Paragrafoelenco"/>
        <w:numPr>
          <w:ilvl w:val="0"/>
          <w:numId w:val="8"/>
        </w:numPr>
      </w:pPr>
      <w:r w:rsidRPr="0046067B">
        <w:t>Scope of Practice</w:t>
      </w:r>
    </w:p>
    <w:p w14:paraId="4BCDEC84" w14:textId="12CCB03F" w:rsidR="00BB698A" w:rsidRPr="00BB698A" w:rsidRDefault="00BB698A" w:rsidP="0026465E">
      <w:pPr>
        <w:pStyle w:val="Paragrafoelenco"/>
        <w:numPr>
          <w:ilvl w:val="0"/>
          <w:numId w:val="8"/>
        </w:numPr>
      </w:pPr>
      <w:r w:rsidRPr="0046067B">
        <w:t>Client rights</w:t>
      </w:r>
    </w:p>
    <w:bookmarkEnd w:id="1"/>
    <w:p w14:paraId="3C1EB9C9" w14:textId="77777777" w:rsidR="008A0ABE" w:rsidRDefault="008A0ABE" w:rsidP="0026465E">
      <w:pPr>
        <w:rPr>
          <w:rFonts w:ascii="Segoe UI" w:hAnsi="Segoe UI" w:cs="Segoe UI"/>
          <w:b/>
          <w:bCs/>
          <w:color w:val="FF0000"/>
          <w:sz w:val="28"/>
          <w:szCs w:val="28"/>
        </w:rPr>
      </w:pPr>
      <w:r w:rsidRPr="008A0ABE">
        <w:rPr>
          <w:rFonts w:ascii="Segoe UI" w:hAnsi="Segoe UI" w:cs="Segoe UI"/>
          <w:b/>
          <w:bCs/>
          <w:color w:val="FF0000"/>
          <w:sz w:val="28"/>
          <w:szCs w:val="28"/>
        </w:rPr>
        <w:t>Contact Information</w:t>
      </w:r>
      <w:r>
        <w:rPr>
          <w:rFonts w:ascii="Segoe UI" w:hAnsi="Segoe UI" w:cs="Segoe UI"/>
          <w:b/>
          <w:bCs/>
          <w:color w:val="FF0000"/>
          <w:sz w:val="28"/>
          <w:szCs w:val="28"/>
        </w:rPr>
        <w:t>:</w:t>
      </w:r>
    </w:p>
    <w:p w14:paraId="2547C4D5" w14:textId="77777777" w:rsidR="003A0BA8" w:rsidRDefault="008A0ABE" w:rsidP="0026465E">
      <w:pPr>
        <w:rPr>
          <w:rFonts w:ascii="Segoe UI" w:hAnsi="Segoe UI" w:cs="Segoe UI"/>
          <w:sz w:val="24"/>
          <w:szCs w:val="24"/>
        </w:rPr>
      </w:pPr>
      <w:r w:rsidRPr="008A0ABE">
        <w:rPr>
          <w:rFonts w:ascii="Segoe UI" w:hAnsi="Segoe UI" w:cs="Segoe UI"/>
          <w:b/>
          <w:bCs/>
          <w:sz w:val="24"/>
          <w:szCs w:val="24"/>
        </w:rPr>
        <w:t>Phone:</w:t>
      </w:r>
      <w:r w:rsidRPr="008A0ABE">
        <w:rPr>
          <w:rFonts w:ascii="Segoe UI" w:hAnsi="Segoe UI" w:cs="Segoe UI"/>
          <w:b/>
          <w:bCs/>
          <w:color w:val="FF0000"/>
          <w:sz w:val="28"/>
          <w:szCs w:val="28"/>
        </w:rPr>
        <w:t xml:space="preserve"> </w:t>
      </w:r>
      <w:r w:rsidRPr="008A0ABE">
        <w:rPr>
          <w:rFonts w:ascii="Segoe UI" w:hAnsi="Segoe UI" w:cs="Segoe UI"/>
        </w:rPr>
        <w:t>+39 4384148460</w:t>
      </w:r>
      <w:r w:rsidRPr="008A0ABE">
        <w:rPr>
          <w:rFonts w:ascii="Segoe UI" w:hAnsi="Segoe UI" w:cs="Segoe UI"/>
          <w:b/>
          <w:bCs/>
        </w:rPr>
        <w:t xml:space="preserve">  </w:t>
      </w:r>
      <w:r w:rsidR="003A0BA8">
        <w:rPr>
          <w:rFonts w:ascii="Segoe UI" w:hAnsi="Segoe UI" w:cs="Segoe UI"/>
          <w:b/>
          <w:bCs/>
          <w:color w:val="FF0000"/>
          <w:sz w:val="28"/>
          <w:szCs w:val="28"/>
        </w:rPr>
        <w:t xml:space="preserve"> </w:t>
      </w:r>
      <w:r w:rsidRPr="008A0ABE">
        <w:rPr>
          <w:rFonts w:ascii="Segoe UI" w:hAnsi="Segoe UI" w:cs="Segoe UI"/>
          <w:b/>
          <w:bCs/>
          <w:sz w:val="24"/>
          <w:szCs w:val="24"/>
        </w:rPr>
        <w:t xml:space="preserve">Email:  </w:t>
      </w:r>
      <w:r w:rsidRPr="008A0ABE">
        <w:rPr>
          <w:sz w:val="20"/>
          <w:szCs w:val="20"/>
        </w:rPr>
        <w:t xml:space="preserve"> </w:t>
      </w:r>
      <w:hyperlink r:id="rId5" w:history="1">
        <w:r w:rsidR="003A0BA8" w:rsidRPr="00261B1F">
          <w:rPr>
            <w:rStyle w:val="Collegamentoipertestuale"/>
            <w:rFonts w:ascii="Segoe UI" w:hAnsi="Segoe UI" w:cs="Segoe UI"/>
            <w:sz w:val="24"/>
            <w:szCs w:val="24"/>
          </w:rPr>
          <w:t>info@cinb.it</w:t>
        </w:r>
      </w:hyperlink>
      <w:r w:rsidR="003A0BA8">
        <w:rPr>
          <w:rFonts w:ascii="Segoe UI" w:hAnsi="Segoe UI" w:cs="Segoe UI"/>
          <w:sz w:val="24"/>
          <w:szCs w:val="24"/>
        </w:rPr>
        <w:t xml:space="preserve">    </w:t>
      </w:r>
    </w:p>
    <w:p w14:paraId="594A899C" w14:textId="45A28CDE" w:rsidR="00415319" w:rsidRDefault="003A0BA8" w:rsidP="0026465E">
      <w:pPr>
        <w:rPr>
          <w:rFonts w:ascii="Segoe UI" w:hAnsi="Segoe UI" w:cs="Segoe UI"/>
          <w:sz w:val="24"/>
          <w:szCs w:val="24"/>
        </w:rPr>
      </w:pPr>
      <w:r w:rsidRPr="003A0BA8">
        <w:rPr>
          <w:rFonts w:ascii="Segoe UI" w:hAnsi="Segoe UI" w:cs="Segoe UI"/>
          <w:b/>
          <w:bCs/>
          <w:sz w:val="24"/>
          <w:szCs w:val="24"/>
        </w:rPr>
        <w:t>Link</w:t>
      </w:r>
      <w:r>
        <w:rPr>
          <w:rFonts w:ascii="Segoe UI" w:hAnsi="Segoe UI" w:cs="Segoe UI"/>
          <w:sz w:val="24"/>
          <w:szCs w:val="24"/>
        </w:rPr>
        <w:t xml:space="preserve">:  </w:t>
      </w:r>
      <w:hyperlink r:id="rId6" w:history="1">
        <w:r w:rsidRPr="00261B1F">
          <w:rPr>
            <w:rStyle w:val="Collegamentoipertestuale"/>
            <w:rFonts w:ascii="Segoe UI" w:hAnsi="Segoe UI" w:cs="Segoe UI"/>
            <w:sz w:val="24"/>
            <w:szCs w:val="24"/>
          </w:rPr>
          <w:t>https://www.centroitalianoneurofeedback.it/formazione/certificazione-bcia/</w:t>
        </w:r>
      </w:hyperlink>
    </w:p>
    <w:p w14:paraId="12F16CD7" w14:textId="77777777" w:rsidR="003A0BA8" w:rsidRPr="008A0ABE" w:rsidRDefault="003A0BA8" w:rsidP="0026465E">
      <w:pPr>
        <w:rPr>
          <w:rFonts w:ascii="Segoe UI" w:hAnsi="Segoe UI" w:cs="Segoe UI"/>
          <w:b/>
          <w:bCs/>
          <w:color w:val="FF0000"/>
          <w:sz w:val="28"/>
          <w:szCs w:val="28"/>
        </w:rPr>
      </w:pPr>
    </w:p>
    <w:sectPr w:rsidR="003A0BA8" w:rsidRPr="008A0A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54C"/>
    <w:multiLevelType w:val="hybridMultilevel"/>
    <w:tmpl w:val="2FDED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F3430"/>
    <w:multiLevelType w:val="hybridMultilevel"/>
    <w:tmpl w:val="85885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EB30CB"/>
    <w:multiLevelType w:val="hybridMultilevel"/>
    <w:tmpl w:val="564C2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C52E9D"/>
    <w:multiLevelType w:val="hybridMultilevel"/>
    <w:tmpl w:val="095EC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BB4931"/>
    <w:multiLevelType w:val="hybridMultilevel"/>
    <w:tmpl w:val="7CA65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123985"/>
    <w:multiLevelType w:val="hybridMultilevel"/>
    <w:tmpl w:val="DFBE1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1429C0"/>
    <w:multiLevelType w:val="hybridMultilevel"/>
    <w:tmpl w:val="DCEA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6A605C"/>
    <w:multiLevelType w:val="hybridMultilevel"/>
    <w:tmpl w:val="06041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35"/>
    <w:rsid w:val="000B30E2"/>
    <w:rsid w:val="000B7942"/>
    <w:rsid w:val="000D157A"/>
    <w:rsid w:val="00117772"/>
    <w:rsid w:val="0012233B"/>
    <w:rsid w:val="00163133"/>
    <w:rsid w:val="00183452"/>
    <w:rsid w:val="00197B02"/>
    <w:rsid w:val="00213F47"/>
    <w:rsid w:val="0026465E"/>
    <w:rsid w:val="003311F3"/>
    <w:rsid w:val="00346491"/>
    <w:rsid w:val="003A0BA8"/>
    <w:rsid w:val="00415319"/>
    <w:rsid w:val="0046067B"/>
    <w:rsid w:val="00596772"/>
    <w:rsid w:val="00620F9C"/>
    <w:rsid w:val="0072205E"/>
    <w:rsid w:val="00774BD0"/>
    <w:rsid w:val="00796453"/>
    <w:rsid w:val="008A0ABE"/>
    <w:rsid w:val="008B0143"/>
    <w:rsid w:val="00AF213B"/>
    <w:rsid w:val="00B85ADF"/>
    <w:rsid w:val="00B912D5"/>
    <w:rsid w:val="00BB698A"/>
    <w:rsid w:val="00CA1DDA"/>
    <w:rsid w:val="00E25614"/>
    <w:rsid w:val="00E43395"/>
    <w:rsid w:val="00E9357D"/>
    <w:rsid w:val="00F0232D"/>
    <w:rsid w:val="00F95035"/>
    <w:rsid w:val="00FF0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FEA"/>
  <w15:chartTrackingRefBased/>
  <w15:docId w15:val="{B02D6DDE-5765-419E-8436-24F2FD14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5035"/>
    <w:pPr>
      <w:ind w:left="720"/>
      <w:contextualSpacing/>
    </w:pPr>
  </w:style>
  <w:style w:type="character" w:styleId="Enfasigrassetto">
    <w:name w:val="Strong"/>
    <w:basedOn w:val="Carpredefinitoparagrafo"/>
    <w:uiPriority w:val="22"/>
    <w:qFormat/>
    <w:rsid w:val="003311F3"/>
    <w:rPr>
      <w:b/>
      <w:bCs/>
    </w:rPr>
  </w:style>
  <w:style w:type="character" w:styleId="Collegamentoipertestuale">
    <w:name w:val="Hyperlink"/>
    <w:basedOn w:val="Carpredefinitoparagrafo"/>
    <w:uiPriority w:val="99"/>
    <w:unhideWhenUsed/>
    <w:rsid w:val="003311F3"/>
    <w:rPr>
      <w:color w:val="0000FF"/>
      <w:u w:val="single"/>
    </w:rPr>
  </w:style>
  <w:style w:type="character" w:styleId="Enfasicorsivo">
    <w:name w:val="Emphasis"/>
    <w:basedOn w:val="Carpredefinitoparagrafo"/>
    <w:uiPriority w:val="20"/>
    <w:qFormat/>
    <w:rsid w:val="00117772"/>
    <w:rPr>
      <w:i/>
      <w:iCs/>
    </w:rPr>
  </w:style>
  <w:style w:type="character" w:styleId="Menzionenonrisolta">
    <w:name w:val="Unresolved Mention"/>
    <w:basedOn w:val="Carpredefinitoparagrafo"/>
    <w:uiPriority w:val="99"/>
    <w:semiHidden/>
    <w:unhideWhenUsed/>
    <w:rsid w:val="003A0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oitalianoneurofeedback.it/formazione/certificazione-bcia/" TargetMode="External"/><Relationship Id="rId5" Type="http://schemas.openxmlformats.org/officeDocument/2006/relationships/hyperlink" Target="mailto:info@cin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1052</Words>
  <Characters>6002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luciana</cp:lastModifiedBy>
  <cp:revision>8</cp:revision>
  <dcterms:created xsi:type="dcterms:W3CDTF">2020-10-27T17:56:00Z</dcterms:created>
  <dcterms:modified xsi:type="dcterms:W3CDTF">2020-11-12T17:09:00Z</dcterms:modified>
</cp:coreProperties>
</file>